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CF2B" w14:textId="7756A262" w:rsidR="00803275" w:rsidRPr="009425C0" w:rsidRDefault="009425C0" w:rsidP="009425C0">
      <w:pPr>
        <w:jc w:val="center"/>
        <w:rPr>
          <w:b/>
          <w:bCs/>
          <w:sz w:val="28"/>
          <w:szCs w:val="28"/>
        </w:rPr>
      </w:pPr>
      <w:r w:rsidRPr="009425C0">
        <w:rPr>
          <w:b/>
          <w:bCs/>
          <w:sz w:val="28"/>
          <w:szCs w:val="28"/>
        </w:rPr>
        <w:t>ZGŁOSZENIE UDZIA</w:t>
      </w:r>
      <w:r>
        <w:rPr>
          <w:b/>
          <w:bCs/>
          <w:sz w:val="28"/>
          <w:szCs w:val="28"/>
        </w:rPr>
        <w:t>Ł</w:t>
      </w:r>
      <w:r w:rsidRPr="009425C0">
        <w:rPr>
          <w:b/>
          <w:bCs/>
          <w:sz w:val="28"/>
          <w:szCs w:val="28"/>
        </w:rPr>
        <w:t>U W KONKURSIE KULINARNYM</w:t>
      </w:r>
    </w:p>
    <w:p w14:paraId="36CA1C58" w14:textId="0A8461BC" w:rsidR="009425C0" w:rsidRDefault="009425C0" w:rsidP="009425C0">
      <w:pPr>
        <w:jc w:val="center"/>
        <w:rPr>
          <w:b/>
          <w:bCs/>
          <w:sz w:val="28"/>
          <w:szCs w:val="28"/>
        </w:rPr>
      </w:pPr>
      <w:r w:rsidRPr="009425C0">
        <w:rPr>
          <w:b/>
          <w:bCs/>
          <w:sz w:val="28"/>
          <w:szCs w:val="28"/>
        </w:rPr>
        <w:t>„RYBA S</w:t>
      </w:r>
      <w:r>
        <w:rPr>
          <w:b/>
          <w:bCs/>
          <w:sz w:val="28"/>
          <w:szCs w:val="28"/>
        </w:rPr>
        <w:t>Ł</w:t>
      </w:r>
      <w:r w:rsidRPr="009425C0">
        <w:rPr>
          <w:b/>
          <w:bCs/>
          <w:sz w:val="28"/>
          <w:szCs w:val="28"/>
        </w:rPr>
        <w:t>ODKOWODNA W KUCHNI REGIONALNEJ”</w:t>
      </w:r>
    </w:p>
    <w:p w14:paraId="375406C2" w14:textId="77777777" w:rsidR="00151F23" w:rsidRDefault="00151F23" w:rsidP="00151F23">
      <w:pPr>
        <w:rPr>
          <w:b/>
          <w:bCs/>
          <w:sz w:val="28"/>
          <w:szCs w:val="28"/>
        </w:rPr>
      </w:pPr>
    </w:p>
    <w:p w14:paraId="74851DDB" w14:textId="3CB506E7" w:rsidR="009425C0" w:rsidRDefault="009425C0" w:rsidP="009425C0">
      <w:pPr>
        <w:rPr>
          <w:b/>
          <w:bCs/>
          <w:sz w:val="24"/>
          <w:szCs w:val="24"/>
        </w:rPr>
      </w:pPr>
      <w:r w:rsidRPr="009425C0">
        <w:rPr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……………………..</w:t>
      </w:r>
    </w:p>
    <w:p w14:paraId="07D6A5D6" w14:textId="67414E18" w:rsidR="009425C0" w:rsidRPr="009425C0" w:rsidRDefault="009425C0" w:rsidP="009425C0">
      <w:pPr>
        <w:jc w:val="center"/>
        <w:rPr>
          <w:i/>
          <w:iCs/>
          <w:sz w:val="24"/>
          <w:szCs w:val="24"/>
        </w:rPr>
      </w:pPr>
      <w:r w:rsidRPr="009425C0">
        <w:rPr>
          <w:i/>
          <w:iCs/>
          <w:sz w:val="24"/>
          <w:szCs w:val="24"/>
        </w:rPr>
        <w:t>(Uczestnik)</w:t>
      </w:r>
    </w:p>
    <w:p w14:paraId="4F5DEE2C" w14:textId="55273FE1" w:rsidR="009425C0" w:rsidRDefault="009425C0" w:rsidP="009425C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6E56B68D" w14:textId="5DCA8B21" w:rsidR="009425C0" w:rsidRDefault="009425C0" w:rsidP="009425C0">
      <w:pPr>
        <w:jc w:val="center"/>
        <w:rPr>
          <w:i/>
          <w:iCs/>
          <w:sz w:val="24"/>
          <w:szCs w:val="24"/>
        </w:rPr>
      </w:pPr>
      <w:r w:rsidRPr="009425C0">
        <w:rPr>
          <w:i/>
          <w:iCs/>
          <w:sz w:val="24"/>
          <w:szCs w:val="24"/>
        </w:rPr>
        <w:t>(Miejscowość, telefon)</w:t>
      </w:r>
    </w:p>
    <w:p w14:paraId="3E485C83" w14:textId="45E8EAE5" w:rsidR="009425C0" w:rsidRDefault="009425C0" w:rsidP="00151F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Zgłaszam</w:t>
      </w:r>
      <w:r w:rsidR="007B1834">
        <w:rPr>
          <w:sz w:val="24"/>
          <w:szCs w:val="24"/>
        </w:rPr>
        <w:t>/y*</w:t>
      </w:r>
      <w:r>
        <w:rPr>
          <w:sz w:val="24"/>
          <w:szCs w:val="24"/>
        </w:rPr>
        <w:t xml:space="preserve"> udział w konkursie kulinarnym „Ryba słodkowodna w kuchni regionalnej (V TARGI PRODUKTU LOKALNEGO – „Między Wieleniem a Drawskiem - rzeka Noteć dla Mieszkańców i Turystów”) </w:t>
      </w:r>
      <w:r w:rsidR="00151F2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51F23">
        <w:rPr>
          <w:sz w:val="24"/>
          <w:szCs w:val="24"/>
        </w:rPr>
        <w:t>Wieleń, 17.07.2021r.</w:t>
      </w:r>
    </w:p>
    <w:p w14:paraId="197278F5" w14:textId="6A83249E" w:rsidR="00151F23" w:rsidRDefault="00151F23" w:rsidP="00151F23">
      <w:pPr>
        <w:jc w:val="center"/>
        <w:rPr>
          <w:b/>
          <w:bCs/>
          <w:sz w:val="28"/>
          <w:szCs w:val="28"/>
        </w:rPr>
      </w:pPr>
      <w:r w:rsidRPr="00151F23">
        <w:rPr>
          <w:b/>
          <w:bCs/>
          <w:sz w:val="28"/>
          <w:szCs w:val="28"/>
        </w:rPr>
        <w:t>OŚWIADCZENIE</w:t>
      </w:r>
    </w:p>
    <w:p w14:paraId="6A02D5BF" w14:textId="4A82C034" w:rsidR="00151F23" w:rsidRPr="00151F23" w:rsidRDefault="00151F23" w:rsidP="00151F23">
      <w:pPr>
        <w:rPr>
          <w:sz w:val="24"/>
          <w:szCs w:val="24"/>
        </w:rPr>
      </w:pPr>
      <w:r w:rsidRPr="00151F23">
        <w:rPr>
          <w:sz w:val="24"/>
          <w:szCs w:val="24"/>
        </w:rPr>
        <w:t>Wyrażam</w:t>
      </w:r>
      <w:r w:rsidR="007B1834">
        <w:rPr>
          <w:sz w:val="24"/>
          <w:szCs w:val="24"/>
        </w:rPr>
        <w:t>/y*</w:t>
      </w:r>
      <w:r w:rsidRPr="00151F23">
        <w:rPr>
          <w:sz w:val="24"/>
          <w:szCs w:val="24"/>
        </w:rPr>
        <w:t xml:space="preserve"> zgodę na:</w:t>
      </w:r>
    </w:p>
    <w:p w14:paraId="3C554383" w14:textId="77F4695C" w:rsidR="00151F23" w:rsidRPr="00151F23" w:rsidRDefault="00151F23" w:rsidP="00151F2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51F23">
        <w:rPr>
          <w:sz w:val="24"/>
          <w:szCs w:val="24"/>
        </w:rPr>
        <w:t>przetwarzanie moich</w:t>
      </w:r>
      <w:r w:rsidR="00190E00">
        <w:rPr>
          <w:sz w:val="24"/>
          <w:szCs w:val="24"/>
        </w:rPr>
        <w:t>*/ naszych</w:t>
      </w:r>
      <w:r w:rsidR="00F5662D">
        <w:rPr>
          <w:sz w:val="24"/>
          <w:szCs w:val="24"/>
        </w:rPr>
        <w:t>*</w:t>
      </w:r>
      <w:r w:rsidRPr="00151F23">
        <w:rPr>
          <w:sz w:val="24"/>
          <w:szCs w:val="24"/>
        </w:rPr>
        <w:t xml:space="preserve"> danych osobowych zawartych w tym zgłoszeniu  dla potrzeb przeprowadzenia w dniu 17.07.2021r. konkursu „Ryba słodkowodna </w:t>
      </w:r>
      <w:r w:rsidR="00190E00">
        <w:rPr>
          <w:sz w:val="24"/>
          <w:szCs w:val="24"/>
        </w:rPr>
        <w:t xml:space="preserve">                       </w:t>
      </w:r>
      <w:r w:rsidRPr="00151F23">
        <w:rPr>
          <w:sz w:val="24"/>
          <w:szCs w:val="24"/>
        </w:rPr>
        <w:t>w kuchni  i regionie”</w:t>
      </w:r>
      <w:r w:rsidR="007B1834">
        <w:rPr>
          <w:sz w:val="24"/>
          <w:szCs w:val="24"/>
        </w:rPr>
        <w:t>, zgodnie z ustawą z dnia 10 maja 2018 r. o ochronie danych osobowych</w:t>
      </w:r>
      <w:r w:rsidRPr="00151F23">
        <w:rPr>
          <w:sz w:val="24"/>
          <w:szCs w:val="24"/>
        </w:rPr>
        <w:t>;</w:t>
      </w:r>
    </w:p>
    <w:p w14:paraId="5A26D93F" w14:textId="441C9AB3" w:rsidR="00151F23" w:rsidRDefault="00151F23" w:rsidP="00151F23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151F23">
        <w:rPr>
          <w:sz w:val="24"/>
          <w:szCs w:val="24"/>
        </w:rPr>
        <w:t>upowszechniania mego</w:t>
      </w:r>
      <w:r>
        <w:rPr>
          <w:sz w:val="24"/>
          <w:szCs w:val="24"/>
        </w:rPr>
        <w:t>*</w:t>
      </w:r>
      <w:r w:rsidRPr="00151F23">
        <w:rPr>
          <w:sz w:val="24"/>
          <w:szCs w:val="24"/>
        </w:rPr>
        <w:t>/naszego</w:t>
      </w:r>
      <w:r>
        <w:rPr>
          <w:sz w:val="24"/>
          <w:szCs w:val="24"/>
        </w:rPr>
        <w:t>*</w:t>
      </w:r>
      <w:r w:rsidRPr="00151F23">
        <w:rPr>
          <w:sz w:val="24"/>
          <w:szCs w:val="24"/>
        </w:rPr>
        <w:t xml:space="preserve"> wizerunku w materiałach promocyjnych tego konkursu. </w:t>
      </w:r>
    </w:p>
    <w:p w14:paraId="186791D5" w14:textId="23E4CFB5" w:rsidR="00E34205" w:rsidRPr="00E34205" w:rsidRDefault="00E34205" w:rsidP="00E34205">
      <w:pPr>
        <w:rPr>
          <w:sz w:val="24"/>
          <w:szCs w:val="24"/>
        </w:rPr>
      </w:pPr>
      <w:r>
        <w:rPr>
          <w:sz w:val="24"/>
          <w:szCs w:val="24"/>
        </w:rPr>
        <w:t>Oświadczam, że nie prowadzę</w:t>
      </w:r>
      <w:r w:rsidR="00604A19">
        <w:rPr>
          <w:sz w:val="24"/>
          <w:szCs w:val="24"/>
        </w:rPr>
        <w:t>*/ nie prowadzimy*</w:t>
      </w:r>
      <w:r>
        <w:rPr>
          <w:sz w:val="24"/>
          <w:szCs w:val="24"/>
        </w:rPr>
        <w:t xml:space="preserve"> działalności gastronomicznej.</w:t>
      </w:r>
    </w:p>
    <w:p w14:paraId="17DD7275" w14:textId="257CC141" w:rsidR="00151F23" w:rsidRPr="00E34205" w:rsidRDefault="00151F23" w:rsidP="00E34205">
      <w:pPr>
        <w:rPr>
          <w:sz w:val="24"/>
          <w:szCs w:val="24"/>
        </w:rPr>
      </w:pPr>
    </w:p>
    <w:p w14:paraId="3E0EB0C8" w14:textId="5B4CE037" w:rsidR="00151F23" w:rsidRDefault="00151F23" w:rsidP="00151F23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                                     </w:t>
      </w:r>
    </w:p>
    <w:p w14:paraId="034156B3" w14:textId="1CC6E405" w:rsidR="00151F23" w:rsidRDefault="00151F23" w:rsidP="00E34205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Data/ podpis</w:t>
      </w:r>
    </w:p>
    <w:p w14:paraId="15264400" w14:textId="77777777" w:rsidR="00E34205" w:rsidRPr="00E34205" w:rsidRDefault="00E34205" w:rsidP="00E34205">
      <w:pPr>
        <w:pStyle w:val="Akapitzlist"/>
        <w:rPr>
          <w:sz w:val="24"/>
          <w:szCs w:val="24"/>
        </w:rPr>
      </w:pPr>
    </w:p>
    <w:p w14:paraId="675FB292" w14:textId="4462FE42" w:rsidR="00E34205" w:rsidRDefault="00151F23" w:rsidP="009425C0">
      <w:pPr>
        <w:rPr>
          <w:i/>
          <w:iCs/>
          <w:sz w:val="20"/>
          <w:szCs w:val="20"/>
        </w:rPr>
      </w:pPr>
      <w:r w:rsidRPr="00151F23">
        <w:rPr>
          <w:i/>
          <w:iCs/>
          <w:sz w:val="20"/>
          <w:szCs w:val="20"/>
        </w:rPr>
        <w:t>*Niepotrzebne skreśl</w:t>
      </w:r>
    </w:p>
    <w:p w14:paraId="3E818B90" w14:textId="0C939A08" w:rsidR="00E34205" w:rsidRPr="00151F23" w:rsidRDefault="00E34205" w:rsidP="009425C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(Klauzula RODO)</w:t>
      </w:r>
    </w:p>
    <w:sectPr w:rsidR="00E34205" w:rsidRPr="00151F23" w:rsidSect="00461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D6DF" w14:textId="77777777" w:rsidR="00B804B3" w:rsidRDefault="00B804B3" w:rsidP="00803275">
      <w:pPr>
        <w:spacing w:after="0" w:line="240" w:lineRule="auto"/>
      </w:pPr>
      <w:r>
        <w:separator/>
      </w:r>
    </w:p>
  </w:endnote>
  <w:endnote w:type="continuationSeparator" w:id="0">
    <w:p w14:paraId="70A8EC73" w14:textId="77777777" w:rsidR="00B804B3" w:rsidRDefault="00B804B3" w:rsidP="0080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EDDD" w14:textId="77777777" w:rsidR="00C1159B" w:rsidRDefault="00C11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5607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1A0C43" w14:textId="77777777" w:rsidR="004611DA" w:rsidRDefault="004611DA">
            <w:pPr>
              <w:pStyle w:val="Stopka"/>
              <w:jc w:val="center"/>
            </w:pPr>
          </w:p>
          <w:p w14:paraId="6B242266" w14:textId="548766AD" w:rsidR="004611DA" w:rsidRPr="004611DA" w:rsidRDefault="004611DA" w:rsidP="004611DA">
            <w:pPr>
              <w:pStyle w:val="Stopka"/>
              <w:jc w:val="both"/>
              <w:rPr>
                <w:sz w:val="12"/>
                <w:szCs w:val="12"/>
              </w:rPr>
            </w:pPr>
            <w:r w:rsidRPr="004611DA">
              <w:rPr>
                <w:sz w:val="12"/>
                <w:szCs w:val="12"/>
              </w:rPr>
              <w:t xml:space="preserve">KLAUZULA INFORMACYJNA W związku z Rozporządzeniem Parlamentu Europejskiego i Rady (UE) 2016/679 z 27 kwietnia 2016 r. w sprawie ochrony osób fizycznych w związku </w:t>
            </w:r>
            <w:r w:rsidR="00924154">
              <w:rPr>
                <w:sz w:val="12"/>
                <w:szCs w:val="12"/>
              </w:rPr>
              <w:br/>
            </w:r>
            <w:r w:rsidRPr="004611DA">
              <w:rPr>
                <w:sz w:val="12"/>
                <w:szCs w:val="12"/>
              </w:rPr>
              <w:t xml:space="preserve">z przetwarzaniem danych osobowych i w sprawie swobodnego przepływu takich danych oraz uchylenia dyrektywy 95/46/WE (ogólne rozporządzenie o ochronie danych, dalej: RODO) informujemy, iż na podstawie art. 13 RODO od dnia 25 maja 2018 r. będą Pani/Panu przysługiwały określone poniżej prawa związane z przetwarzaniem Pani/Pana danych osobowych przez </w:t>
            </w:r>
            <w:r w:rsidR="00924154">
              <w:rPr>
                <w:sz w:val="12"/>
                <w:szCs w:val="12"/>
              </w:rPr>
              <w:t xml:space="preserve">Nadnoteckie Centrum </w:t>
            </w:r>
            <w:r w:rsidRPr="004611DA">
              <w:rPr>
                <w:sz w:val="12"/>
                <w:szCs w:val="12"/>
              </w:rPr>
              <w:t xml:space="preserve">Kultury w Wieleniu, ul Dworcowa 1,64-730 Wieleń. Z administratorem można się kontaktować osobiście w siedzibie zakładu lub przez adres poczty </w:t>
            </w:r>
            <w:hyperlink r:id="rId1" w:history="1">
              <w:r w:rsidR="00924154" w:rsidRPr="007F783A">
                <w:rPr>
                  <w:rStyle w:val="Hipercze"/>
                  <w:sz w:val="12"/>
                  <w:szCs w:val="12"/>
                </w:rPr>
                <w:t>mgok-strzelnica@wp.pl</w:t>
              </w:r>
            </w:hyperlink>
            <w:r w:rsidR="00924154">
              <w:rPr>
                <w:sz w:val="12"/>
                <w:szCs w:val="12"/>
              </w:rPr>
              <w:t xml:space="preserve"> </w:t>
            </w:r>
            <w:r w:rsidRPr="004611DA">
              <w:rPr>
                <w:sz w:val="12"/>
                <w:szCs w:val="12"/>
              </w:rPr>
              <w:t xml:space="preserve">Administrator wyznaczył inspektora ochrony danych, z którym w sprawach związanych z ochroną danych można się skontaktować poprzez email: </w:t>
            </w:r>
            <w:hyperlink r:id="rId2" w:history="1">
              <w:r w:rsidR="00924154" w:rsidRPr="007F783A">
                <w:rPr>
                  <w:rStyle w:val="Hipercze"/>
                  <w:sz w:val="12"/>
                  <w:szCs w:val="12"/>
                </w:rPr>
                <w:t>inspektor.ekspert@wp.pl</w:t>
              </w:r>
            </w:hyperlink>
            <w:r w:rsidR="00924154">
              <w:rPr>
                <w:sz w:val="12"/>
                <w:szCs w:val="12"/>
              </w:rPr>
              <w:t xml:space="preserve"> </w:t>
            </w:r>
            <w:r w:rsidRPr="004611DA">
              <w:rPr>
                <w:sz w:val="12"/>
                <w:szCs w:val="12"/>
              </w:rPr>
              <w:t xml:space="preserve"> </w:t>
            </w:r>
            <w:r w:rsidR="00924154">
              <w:rPr>
                <w:sz w:val="12"/>
                <w:szCs w:val="12"/>
              </w:rPr>
              <w:t>NCK</w:t>
            </w:r>
            <w:r w:rsidRPr="004611DA">
              <w:rPr>
                <w:sz w:val="12"/>
                <w:szCs w:val="12"/>
              </w:rPr>
              <w:t xml:space="preserve"> przetwarza dane w celu realizacji zadań statutowych. Podstawą prawną przetwarzania są art. 6 ust. 1 lit. a; art. 6 ust. 1 lit. b; art. 6 ust. 1 lit. c RODO. Administrator przetwarza Państwa dane osobowe w ściśle określonym, minimalnym zakresie niezbędnym do osiągnięcia celu, o którym mowa powyżej. Dane przetwarzane przez okres niezbędny do realizacji celu jednak nie dłuższy niż przez okresy wskazane przepisami prawa. W związku z przetwarzaniem przez ośrodek danych osobowych, przysługuje Pani/Panu prawo: dostępu do treści danych, na podstawie art. 15 RODO z zastrzeżeniem, że udostępniane dane osobowe nie mogą ujawniać informacji niejawnych, ani naruszać tajemnic prawnie chronionych; sprostowania danych, na podstawie art. 16 RODO; ograniczenia przetwarzania i przenoszenia swoich danych</w:t>
            </w:r>
            <w:r w:rsidR="00924154">
              <w:rPr>
                <w:sz w:val="12"/>
                <w:szCs w:val="12"/>
              </w:rPr>
              <w:t>;</w:t>
            </w:r>
            <w:r w:rsidRPr="004611DA">
              <w:rPr>
                <w:sz w:val="12"/>
                <w:szCs w:val="12"/>
              </w:rPr>
              <w:t xml:space="preserve"> usunięcia danych, na podstawie art. 17 RODO, przetwarzanych na podstawie Pani/Pana zgody; w pozostałych przypadkach, w których ośrodek przetwarza dane osobowe na podstawie przepisów prawa, dane mogą być usunięte po zakończeniu okresu archiwizacji; – wniesienia sprzeciwu wobec przetwarzanych danych, na podstawie art. 21 RODO, z zastrzeżeniem, że nie dotyczy to przypadków, w których ośrodek posiada uprawnienie do przetwarzania danych na podstawie przepisów prawa. - W przypadkach, w których przetwarzanie Pani/Pana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 W MGOK dane osobowe nie są przetwarzane w sposób zautomatyzowany oraz nie są profilowane w rozumieniu RODO. W przypadku uznania, że </w:t>
            </w:r>
            <w:r w:rsidR="00924154">
              <w:rPr>
                <w:sz w:val="12"/>
                <w:szCs w:val="12"/>
              </w:rPr>
              <w:t>NCK</w:t>
            </w:r>
            <w:r w:rsidRPr="004611DA">
              <w:rPr>
                <w:sz w:val="12"/>
                <w:szCs w:val="12"/>
              </w:rPr>
              <w:t xml:space="preserve"> narusza przepisy rozporządzenia Parlamentu Europejskiego i Rady (UE) 2016/679 z dnia 27 kwietnia 2016 r. w sprawie ochrony osób fizycznych w związku z przetwarzaniem danych osobowych i w sprawie swobodnego przepływu takich danych oraz uchylenia dyrektywy 95/46/WE (RODO), osoba, której dane dotyczą, może złożyć skargę do Prezesa Urzędu Ochrony Danych Osobowych (Prezes Urzędu) </w:t>
            </w:r>
            <w:r w:rsidR="00924154">
              <w:rPr>
                <w:sz w:val="12"/>
                <w:szCs w:val="12"/>
              </w:rPr>
              <w:br/>
            </w:r>
            <w:r w:rsidRPr="004611DA">
              <w:rPr>
                <w:sz w:val="12"/>
                <w:szCs w:val="12"/>
              </w:rPr>
              <w:t>z siedzibą w Warszawie (00-193) ul. Stawki 2.</w:t>
            </w:r>
          </w:p>
          <w:p w14:paraId="4F02840B" w14:textId="7E5A5963" w:rsidR="00A378FE" w:rsidRDefault="00A378F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62D44" w14:textId="77777777" w:rsidR="00A378FE" w:rsidRDefault="00A378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2ED4" w14:textId="77777777" w:rsidR="00C1159B" w:rsidRDefault="00C115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6A99" w14:textId="77777777" w:rsidR="00B804B3" w:rsidRDefault="00B804B3" w:rsidP="00803275">
      <w:pPr>
        <w:spacing w:after="0" w:line="240" w:lineRule="auto"/>
      </w:pPr>
      <w:r>
        <w:separator/>
      </w:r>
    </w:p>
  </w:footnote>
  <w:footnote w:type="continuationSeparator" w:id="0">
    <w:p w14:paraId="2A17FE26" w14:textId="77777777" w:rsidR="00B804B3" w:rsidRDefault="00B804B3" w:rsidP="0080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85C6" w14:textId="77777777" w:rsidR="00C1159B" w:rsidRDefault="00C115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4746" w14:textId="7D25BE9B" w:rsidR="00803275" w:rsidRDefault="00D87D00" w:rsidP="004611DA">
    <w:pPr>
      <w:spacing w:after="0"/>
      <w:jc w:val="right"/>
      <w:rPr>
        <w:b/>
        <w:bCs/>
      </w:rPr>
    </w:pP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2E8A820B" wp14:editId="40F4F23D">
          <wp:simplePos x="0" y="0"/>
          <wp:positionH relativeFrom="column">
            <wp:posOffset>709930</wp:posOffset>
          </wp:positionH>
          <wp:positionV relativeFrom="paragraph">
            <wp:posOffset>7620</wp:posOffset>
          </wp:positionV>
          <wp:extent cx="514350" cy="483870"/>
          <wp:effectExtent l="0" t="0" r="0" b="0"/>
          <wp:wrapSquare wrapText="bothSides"/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6E92BC88" wp14:editId="127917AD">
          <wp:simplePos x="0" y="0"/>
          <wp:positionH relativeFrom="column">
            <wp:posOffset>1529080</wp:posOffset>
          </wp:positionH>
          <wp:positionV relativeFrom="paragraph">
            <wp:posOffset>55245</wp:posOffset>
          </wp:positionV>
          <wp:extent cx="1190625" cy="285750"/>
          <wp:effectExtent l="0" t="0" r="9525" b="0"/>
          <wp:wrapSquare wrapText="bothSides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80F6F3A" wp14:editId="74C82E29">
          <wp:simplePos x="0" y="0"/>
          <wp:positionH relativeFrom="margin">
            <wp:posOffset>-299720</wp:posOffset>
          </wp:positionH>
          <wp:positionV relativeFrom="paragraph">
            <wp:posOffset>-163830</wp:posOffset>
          </wp:positionV>
          <wp:extent cx="933450" cy="596265"/>
          <wp:effectExtent l="0" t="0" r="0" b="0"/>
          <wp:wrapSquare wrapText="bothSides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42B4">
      <w:rPr>
        <w:b/>
        <w:bCs/>
      </w:rPr>
      <w:t xml:space="preserve">ZAŁĄCZNIK DO </w:t>
    </w:r>
    <w:r w:rsidR="00803275" w:rsidRPr="00803275">
      <w:rPr>
        <w:b/>
        <w:bCs/>
      </w:rPr>
      <w:t>REGULAMIN</w:t>
    </w:r>
    <w:r w:rsidR="00C1159B">
      <w:rPr>
        <w:b/>
        <w:bCs/>
      </w:rPr>
      <w:t>U</w:t>
    </w:r>
    <w:r w:rsidR="00803275" w:rsidRPr="00803275">
      <w:rPr>
        <w:b/>
        <w:bCs/>
      </w:rPr>
      <w:t xml:space="preserve"> KONKURSU</w:t>
    </w:r>
  </w:p>
  <w:p w14:paraId="6CDACFF1" w14:textId="77777777" w:rsidR="00BA381B" w:rsidRDefault="00BA381B" w:rsidP="004611DA">
    <w:pPr>
      <w:spacing w:after="0"/>
      <w:jc w:val="right"/>
      <w:rPr>
        <w:b/>
        <w:bCs/>
      </w:rPr>
    </w:pPr>
    <w:r>
      <w:rPr>
        <w:b/>
        <w:bCs/>
      </w:rPr>
      <w:t xml:space="preserve">            </w:t>
    </w:r>
    <w:r w:rsidR="00803275" w:rsidRPr="00803275">
      <w:rPr>
        <w:b/>
        <w:bCs/>
      </w:rPr>
      <w:t>„RYBA SŁODKOWODNA</w:t>
    </w:r>
  </w:p>
  <w:p w14:paraId="1752B3FC" w14:textId="73D8FB0C" w:rsidR="00803275" w:rsidRPr="00803275" w:rsidRDefault="00BA381B" w:rsidP="004611DA">
    <w:pPr>
      <w:spacing w:after="0"/>
      <w:jc w:val="right"/>
      <w:rPr>
        <w:b/>
        <w:bCs/>
      </w:rPr>
    </w:pPr>
    <w:r>
      <w:rPr>
        <w:b/>
        <w:bCs/>
      </w:rPr>
      <w:t xml:space="preserve">                                   </w:t>
    </w:r>
    <w:r w:rsidR="00803275" w:rsidRPr="00803275">
      <w:rPr>
        <w:b/>
        <w:bCs/>
      </w:rPr>
      <w:t xml:space="preserve"> </w:t>
    </w:r>
    <w:r>
      <w:rPr>
        <w:b/>
        <w:bCs/>
      </w:rPr>
      <w:t xml:space="preserve">      </w:t>
    </w:r>
    <w:r w:rsidR="00803275" w:rsidRPr="00803275">
      <w:rPr>
        <w:b/>
        <w:bCs/>
      </w:rPr>
      <w:t>W KUCHNI REGIONALNEJ”</w:t>
    </w:r>
  </w:p>
  <w:p w14:paraId="19056973" w14:textId="246E1711" w:rsidR="00803275" w:rsidRDefault="00803275">
    <w:pPr>
      <w:pStyle w:val="Nagwek"/>
    </w:pPr>
  </w:p>
  <w:p w14:paraId="540005B7" w14:textId="77777777" w:rsidR="00803275" w:rsidRDefault="008032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3128" w14:textId="77777777" w:rsidR="00C1159B" w:rsidRDefault="00C115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7F7C"/>
    <w:multiLevelType w:val="hybridMultilevel"/>
    <w:tmpl w:val="F214A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E47C3"/>
    <w:multiLevelType w:val="hybridMultilevel"/>
    <w:tmpl w:val="A2563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B7433"/>
    <w:multiLevelType w:val="hybridMultilevel"/>
    <w:tmpl w:val="0E2618DE"/>
    <w:lvl w:ilvl="0" w:tplc="7DC683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27497"/>
    <w:multiLevelType w:val="hybridMultilevel"/>
    <w:tmpl w:val="4A3EB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263E"/>
    <w:multiLevelType w:val="hybridMultilevel"/>
    <w:tmpl w:val="C65E954C"/>
    <w:lvl w:ilvl="0" w:tplc="5DDC5D1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1C080A"/>
    <w:multiLevelType w:val="hybridMultilevel"/>
    <w:tmpl w:val="6F1AD8B8"/>
    <w:lvl w:ilvl="0" w:tplc="F0962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65668"/>
    <w:multiLevelType w:val="hybridMultilevel"/>
    <w:tmpl w:val="25105EA8"/>
    <w:lvl w:ilvl="0" w:tplc="EF1ED7C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64B8B"/>
    <w:multiLevelType w:val="hybridMultilevel"/>
    <w:tmpl w:val="97CCF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92FD2"/>
    <w:multiLevelType w:val="multilevel"/>
    <w:tmpl w:val="7B4C74FA"/>
    <w:lvl w:ilvl="0">
      <w:start w:val="6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30"/>
      <w:numFmt w:val="decimal"/>
      <w:lvlText w:val="%1-%2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2C5773B"/>
    <w:multiLevelType w:val="hybridMultilevel"/>
    <w:tmpl w:val="AAD8BA42"/>
    <w:lvl w:ilvl="0" w:tplc="51DCB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EC"/>
    <w:rsid w:val="0007786D"/>
    <w:rsid w:val="00114C78"/>
    <w:rsid w:val="00151F23"/>
    <w:rsid w:val="00190E00"/>
    <w:rsid w:val="003969EE"/>
    <w:rsid w:val="003C0D8B"/>
    <w:rsid w:val="003C6976"/>
    <w:rsid w:val="003E03EC"/>
    <w:rsid w:val="00406A31"/>
    <w:rsid w:val="00417DC6"/>
    <w:rsid w:val="004611DA"/>
    <w:rsid w:val="00604A19"/>
    <w:rsid w:val="0066422D"/>
    <w:rsid w:val="0076588F"/>
    <w:rsid w:val="007B1834"/>
    <w:rsid w:val="00803275"/>
    <w:rsid w:val="00924154"/>
    <w:rsid w:val="00932C54"/>
    <w:rsid w:val="009425C0"/>
    <w:rsid w:val="00A378FE"/>
    <w:rsid w:val="00A92D95"/>
    <w:rsid w:val="00AF42B4"/>
    <w:rsid w:val="00B804B3"/>
    <w:rsid w:val="00BA381B"/>
    <w:rsid w:val="00C1159B"/>
    <w:rsid w:val="00CB7AAB"/>
    <w:rsid w:val="00D70FCE"/>
    <w:rsid w:val="00D87D00"/>
    <w:rsid w:val="00E34205"/>
    <w:rsid w:val="00E81526"/>
    <w:rsid w:val="00EE5DE3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85BC0"/>
  <w15:chartTrackingRefBased/>
  <w15:docId w15:val="{5CA404F7-F87B-46BD-B56B-13EFEA52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275"/>
  </w:style>
  <w:style w:type="paragraph" w:styleId="Stopka">
    <w:name w:val="footer"/>
    <w:basedOn w:val="Normalny"/>
    <w:link w:val="StopkaZnak"/>
    <w:uiPriority w:val="99"/>
    <w:unhideWhenUsed/>
    <w:rsid w:val="00803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275"/>
  </w:style>
  <w:style w:type="character" w:styleId="Hipercze">
    <w:name w:val="Hyperlink"/>
    <w:basedOn w:val="Domylnaczcionkaakapitu"/>
    <w:uiPriority w:val="99"/>
    <w:unhideWhenUsed/>
    <w:rsid w:val="009241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spektor.ekspert@wp.pl" TargetMode="External"/><Relationship Id="rId1" Type="http://schemas.openxmlformats.org/officeDocument/2006/relationships/hyperlink" Target="mailto:mgok-strzelnica@wp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kheppner</dc:creator>
  <cp:keywords/>
  <dc:description/>
  <cp:lastModifiedBy>Marcin Waśko</cp:lastModifiedBy>
  <cp:revision>7</cp:revision>
  <cp:lastPrinted>2021-07-05T13:11:00Z</cp:lastPrinted>
  <dcterms:created xsi:type="dcterms:W3CDTF">2021-07-05T12:33:00Z</dcterms:created>
  <dcterms:modified xsi:type="dcterms:W3CDTF">2021-07-05T13:43:00Z</dcterms:modified>
</cp:coreProperties>
</file>